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4A6CDC94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8B5565">
        <w:rPr>
          <w:rFonts w:ascii="Times New Roman" w:hAnsi="Times New Roman"/>
          <w:b/>
          <w:sz w:val="28"/>
          <w:szCs w:val="28"/>
        </w:rPr>
        <w:t>Паламарчук Ольги Петрівни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2C5B8921" w14:textId="659D3B8F" w:rsidR="00AE4D19" w:rsidRPr="006A5452" w:rsidRDefault="00AE4D19" w:rsidP="006A5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8B5565" w:rsidRPr="008B5565">
        <w:rPr>
          <w:rFonts w:ascii="Times New Roman" w:hAnsi="Times New Roman"/>
          <w:b/>
          <w:color w:val="000000"/>
          <w:sz w:val="28"/>
          <w:szCs w:val="28"/>
        </w:rPr>
        <w:t>Паламарчук Ольги Петрівни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F2E08">
        <w:rPr>
          <w:rFonts w:ascii="Times New Roman" w:hAnsi="Times New Roman"/>
          <w:sz w:val="28"/>
          <w:szCs w:val="28"/>
        </w:rPr>
        <w:t>як</w:t>
      </w:r>
      <w:r w:rsidR="00D9636B">
        <w:rPr>
          <w:rFonts w:ascii="Times New Roman" w:hAnsi="Times New Roman"/>
          <w:sz w:val="28"/>
          <w:szCs w:val="28"/>
        </w:rPr>
        <w:t>а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головного спеціаліста</w:t>
      </w:r>
      <w:r w:rsidR="00D9636B" w:rsidRPr="008C5AAC">
        <w:rPr>
          <w:rFonts w:ascii="Times New Roman" w:hAnsi="Times New Roman"/>
          <w:b/>
          <w:sz w:val="28"/>
          <w:szCs w:val="28"/>
        </w:rPr>
        <w:t>-</w:t>
      </w:r>
      <w:r w:rsidR="00D9636B">
        <w:rPr>
          <w:rFonts w:ascii="Times New Roman" w:hAnsi="Times New Roman"/>
          <w:sz w:val="28"/>
          <w:szCs w:val="28"/>
        </w:rPr>
        <w:t>заступника старости апарату міської ради та її виконавчого</w:t>
      </w:r>
      <w:r w:rsidRPr="002F2E08">
        <w:rPr>
          <w:rFonts w:ascii="Times New Roman" w:hAnsi="Times New Roman"/>
          <w:sz w:val="28"/>
          <w:szCs w:val="28"/>
        </w:rPr>
        <w:t xml:space="preserve"> </w:t>
      </w:r>
      <w:r w:rsidR="00D9636B">
        <w:rPr>
          <w:rFonts w:ascii="Times New Roman" w:hAnsi="Times New Roman"/>
          <w:sz w:val="28"/>
          <w:szCs w:val="28"/>
        </w:rPr>
        <w:t>комітету.</w:t>
      </w:r>
    </w:p>
    <w:p w14:paraId="2C5B8922" w14:textId="5A739049" w:rsidR="00AE4D19" w:rsidRPr="002F2E08" w:rsidRDefault="00AE4D19" w:rsidP="006A5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8B5565" w:rsidRPr="008B5565">
        <w:rPr>
          <w:rFonts w:ascii="Times New Roman" w:hAnsi="Times New Roman"/>
          <w:b/>
          <w:sz w:val="28"/>
          <w:szCs w:val="28"/>
        </w:rPr>
        <w:t>Паламарчук О.П.</w:t>
      </w:r>
      <w:r w:rsidR="008B556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</w:p>
    <w:sectPr w:rsidR="006526FF" w:rsidRPr="002F2E08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16FC4"/>
    <w:rsid w:val="000552A7"/>
    <w:rsid w:val="00105CA5"/>
    <w:rsid w:val="001754BC"/>
    <w:rsid w:val="00175E18"/>
    <w:rsid w:val="001F6D1C"/>
    <w:rsid w:val="002A764D"/>
    <w:rsid w:val="002F2E08"/>
    <w:rsid w:val="00302E5F"/>
    <w:rsid w:val="00311CFC"/>
    <w:rsid w:val="00325E13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6B4F49"/>
    <w:rsid w:val="007040FE"/>
    <w:rsid w:val="00706E2C"/>
    <w:rsid w:val="00720065"/>
    <w:rsid w:val="007873D7"/>
    <w:rsid w:val="007E3ADF"/>
    <w:rsid w:val="00865E45"/>
    <w:rsid w:val="008B5565"/>
    <w:rsid w:val="008C5AAC"/>
    <w:rsid w:val="009015FC"/>
    <w:rsid w:val="00A57DB5"/>
    <w:rsid w:val="00AC718B"/>
    <w:rsid w:val="00AE4D19"/>
    <w:rsid w:val="00AF5F14"/>
    <w:rsid w:val="00B26AB3"/>
    <w:rsid w:val="00B864A5"/>
    <w:rsid w:val="00BE3F2B"/>
    <w:rsid w:val="00C346AB"/>
    <w:rsid w:val="00C7060A"/>
    <w:rsid w:val="00D22DFE"/>
    <w:rsid w:val="00D751E5"/>
    <w:rsid w:val="00D9636B"/>
    <w:rsid w:val="00DF31C5"/>
    <w:rsid w:val="00E46826"/>
    <w:rsid w:val="00EB5B2E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5A94CA-B977-4587-BE76-9EBAF23903B2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Тищук Наталія Пилипівна</cp:lastModifiedBy>
  <cp:revision>7</cp:revision>
  <dcterms:created xsi:type="dcterms:W3CDTF">2025-04-03T08:30:00Z</dcterms:created>
  <dcterms:modified xsi:type="dcterms:W3CDTF">2025-04-16T13:11:00Z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